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0" w:name="_GoBack"/>
      <w:bookmarkEnd w:id="0"/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 xml:space="preserve">   МІНІСТЕРСТВО ОСВІТИ І НАУКИ УКРАЇНИ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" w:name="o2"/>
      <w:bookmarkEnd w:id="1"/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 xml:space="preserve">                            Н А К А З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" w:name="o3"/>
      <w:bookmarkEnd w:id="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  01.06.2010  N 521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" w:name="o4"/>
      <w:bookmarkEnd w:id="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                Зареєстровано в Міністерстві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юстиції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9 серпня 2010 р.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за N 651/17946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" w:name="o5"/>
      <w:bookmarkEnd w:id="4"/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 xml:space="preserve">        Про затвердження Правил безпеки під час проведення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 занять з фізичної культури і спорту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в загальноосвітніх навчальних закладах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" w:name="o6"/>
      <w:bookmarkEnd w:id="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Відповідно до Законів України "Про освіту" ( </w:t>
      </w:r>
      <w:hyperlink r:id="rId5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1060-12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),  "Про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загальну середню освіту" (  </w:t>
      </w:r>
      <w:hyperlink r:id="rId6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651-14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"Про  позашкільну  освіту"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( </w:t>
      </w:r>
      <w:hyperlink r:id="rId7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1841-14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  метою  поліпшення  здоров'я учнівської молоді та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профілактики травматизму під  час  проведення  занять 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і   спорту   в   загальноосвітніх   навчальних   закладах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>Н А К А З У Ю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: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" w:name="o7"/>
      <w:bookmarkEnd w:id="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 Затвердити Правила безпеки під  час  проведення  занять 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фізичної  культури і спорту в загальноосвітніх навчальних закладах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(далі - Правила), що додаються.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" w:name="o8"/>
      <w:bookmarkEnd w:id="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 Міністерству освіти і науки  Автономної  Республіки  Крим,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управлінням освіти і науки обласних, Київської та Севастопольської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міських державних адміністрацій запровадити в дію  та  забезпечити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систематичний контроль за дотриманням вимог цих Правил.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" w:name="o9"/>
      <w:bookmarkEnd w:id="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 Надрукувати   ці   Правила   в   Інформаційному   збірнику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Міністерства освіти і науки України.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" w:name="o10"/>
      <w:bookmarkEnd w:id="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4. Контроль  за  виконанням  наказу   покласти   на   першого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заступника Міністра Жебровського Б.М.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" w:name="o11"/>
      <w:bookmarkEnd w:id="1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5. Цей  наказ  набирає  чинності  з  моменту  його офіційного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опублікування.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" w:name="o12"/>
      <w:bookmarkEnd w:id="1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Міністр                                              Д.В.Табачник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" w:name="o13"/>
      <w:bookmarkEnd w:id="1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ПОГОДЖЕНО: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" w:name="o14"/>
      <w:bookmarkEnd w:id="1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Перший заступник керівника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Спільного представницького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органу всеукраїнських профспілок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та профспілкових об'єднань                               Г.Осовий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" w:name="o15"/>
      <w:bookmarkEnd w:id="1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Заступник голови Профспілки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працівників освіти і науки України                    Є.Д.Нікітюк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5" w:name="o16"/>
      <w:bookmarkEnd w:id="1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Перший заступник Голови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Державного комітету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з питань промислової безпеки,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охорони праці та гірничого нагляду                    А.П.Дєньгін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6" w:name="o17"/>
      <w:bookmarkEnd w:id="1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В.о. президента Спілки підприємців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малих, середніх і приватизованих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підприємств України                                    В.Биковець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7" w:name="o18"/>
      <w:bookmarkEnd w:id="1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Генеральний директор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Федерації роботодавців України                          Р.Іллічов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8" w:name="o19"/>
      <w:bookmarkEnd w:id="1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Президент Спілки орендарів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і підприємців України                            В.М.Хмільовський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9" w:name="o20"/>
      <w:bookmarkEnd w:id="1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 Перший заступник Міністра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охорони здоров'я України                         В.В.Лазоришинець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0" w:name="o21"/>
      <w:bookmarkEnd w:id="2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Заступник Міністра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з питань надзвичайних ситуацій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та у справах захисту населення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від наслідків Чорнобильської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катастрофи                                         В.О.Романченко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1" w:name="o22"/>
      <w:bookmarkEnd w:id="2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Міністр України у справах сім'ї,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молоді та спорту                                    Р.С.Сафіуллін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2" w:name="o23"/>
      <w:bookmarkEnd w:id="2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Голова Державного комітету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з питань регуляторної політики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та підприємництва                                     М.Бродський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3" w:name="o24"/>
      <w:bookmarkEnd w:id="2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                ЗАТВЕРДЖЕНО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Наказ Міністерства освіти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і науки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01.06.2010  N 521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4" w:name="o25"/>
      <w:bookmarkEnd w:id="2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                Зареєстровано в Міністерстві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юстиції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9 серпня 2010 р.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за N 651/17946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5" w:name="o26"/>
      <w:bookmarkEnd w:id="25"/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 xml:space="preserve">                             ПРАВИЛА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  безпеки під час проведення занять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     з фізичної культури і спорту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в загальноосвітніх навчальних закладах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6" w:name="o27"/>
      <w:bookmarkEnd w:id="2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I. Загальні положення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7" w:name="o28"/>
      <w:bookmarkEnd w:id="2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1.1. Ці Правила поширюються на загальноосвітні та позашкільні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навчальні  заклади  (далі  - навчальні заклади) незалежно від форм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власності та підпорядкування,  які проводять  заняття 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і спорту.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8" w:name="o29"/>
      <w:bookmarkEnd w:id="2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1.2. Правила  встановлюють  вимоги безпеки під час проведення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занять  з  фізичної  культури  і  спорту  на  уроках,  в  гуртках,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спортивних секціях тощо, які є обов'язковими для виконання учнями,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вихованцями навчальних закладів (далі - учні).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29" w:name="o30"/>
      <w:bookmarkEnd w:id="2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Заняття з   фізичної   культури   і  спорту  проводяться  під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керівництвом   педагогічних,   медичних   працівників   навчальних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закладів,   інших   осіб,   які   проводять   фізкультурно-масову,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спортивну,  фізкультурно-оздоровчу  роботу   (тренери,   керівники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гуртків, груп, центрів тощо).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0" w:name="o31"/>
      <w:bookmarkEnd w:id="3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1.3. Заняття  з  фізичної  культури  і  спорту  в  навчальних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закладах проводяться відповідно до  навчальних  програм  освітньої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галузі   "Здоров'я   і   фізична  культура"  Державного  стандарту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початкової загальної  освіти,  затвердженого  постановою  Кабінету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Міністрів  України  від  16.11.2000  N  1717  ( </w:t>
      </w:r>
      <w:hyperlink r:id="rId8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1717-2000-п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),  та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Державного  стандарту   базової   і   повної   середньої   освіти,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затвердженого постановою Кабінету Міністрів України від 14.01.2004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N 24 ( </w:t>
      </w:r>
      <w:hyperlink r:id="rId9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24-2004-п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1" w:name="o32"/>
      <w:bookmarkEnd w:id="3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Заняття з  фізичної  культури  і спорту в навчальних закладах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проводяться  вчителем  фізичної  культури  або  особою,  яка   має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спеціальну освіту та кваліфікацію: тренер, керівник гуртка, групи,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спортивної секції тощо (далі -  фахівець  з  фізичної  культури 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спорту)  і  пройшла  обов'язковий  профілактичний  медичний  огляд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відповідно  до  Правил  проведення   обов'язкових   профілактичних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медичних  оглядів  працівників  окремих  професій,  виробництв  та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організацій, діяльність яких пов'язана з обслуговуванням населення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і  може  призвести  до поширення інфекційних хвороб,  затверджених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наказом Міністерства охорони здоров'я України від 23.07.2002 N 280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(  </w:t>
      </w:r>
      <w:hyperlink r:id="rId10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z0639-02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зареєстрованих  у  Міністерстві  юстиції 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08.08.2002 за N 639/6927.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2" w:name="o33"/>
      <w:bookmarkEnd w:id="3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1.4. До занять з  фізичної  культури  і  спорту  допускаються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учні,  які  пройшли  обов'язковий  медичний  профілактичний  огляд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відповідно  до  Положення  про  медико-педагогічний  контроль   за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фізичним  вихованням учнів у загальноосвітніх навчальних закладах,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затвердженого  наказом  Міністерства  охорони  здоров'я   України,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Міністерства освіти  і  науки  України  від  20.07.2009  N 518/674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( </w:t>
      </w:r>
      <w:hyperlink r:id="rId11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z0772-09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зареєстрованого  в  Міністерстві  юстиції 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17.08.2009  за  N  772/16788,  не  мають  протипоказань щодо стану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здоров'я,  у яких визначені рівень фізичного розвитку і група  для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занять фізичною культурою.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3" w:name="o34"/>
      <w:bookmarkEnd w:id="3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Організація медичного   обслуговування   учнів   здійснюється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відповідно до чинного законодавства.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4" w:name="o35"/>
      <w:bookmarkEnd w:id="3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1.5. Учні  повинні  бути  присутніми  на  уроках 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незалежно від рівня фізичного розвитку і групи для занять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фізичною культурою, а також тимчасово звільнені від занять.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5" w:name="o36"/>
      <w:bookmarkEnd w:id="3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Допустиме навантаження на уроці для тих учнів,  які за станом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здоров'я  належать до підготовчої та спеціальної груп і відвідують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уроки фізичної культури, встановлює вчитель фізичної культури.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6" w:name="o37"/>
      <w:bookmarkEnd w:id="3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1.6. Загальне керівництво організацією медичного контролю  за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станом  здоров'я  учнів  у  навчальних закладах здійснюють місцеві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органи охорони здоров'я та органи управління освітою відповідно до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чинного законодавства України.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7" w:name="o38"/>
      <w:bookmarkEnd w:id="3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1.7. Списки учнів, які належать до підготовчої та спеціальної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груп відповідно до Інструкції про  розподіл  учнів  на  групи  для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занять  на  уроках  фізичної  культури ( </w:t>
      </w:r>
      <w:hyperlink r:id="rId12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z0773-09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),  затвердженої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наказом Міністерства охорони здоров'я України, Міністерства освіти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і   науки   України   від  20.07.2009  N  518/674  (  </w:t>
      </w:r>
      <w:hyperlink r:id="rId13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z0772-09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зареєстрованої в  Міністерстві  юстиції  України   17.08.2009   за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N 773/16789,  затверджуються наказом керівника навчального закладу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 поточний рік і доводяться до відома класного керівника, учителя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фізичної культури.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8" w:name="o39"/>
      <w:bookmarkEnd w:id="3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На підставі цього наказу класний керівник спільно з  медичним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працівником  навчального  закладу  веде  "Листок  здоров'я",  який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знаходиться  в  журналі  обліку  навчальних  занять   на   окремій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сторінці,  де  зазначаються  група  та  особливості щодо фізичного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навантаження для підготовчої та спеціальної груп.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39" w:name="o40"/>
      <w:bookmarkEnd w:id="3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1.8. Учитель фізичної культури  проводить  уроки 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  для  учнів  10-12  класів  загальноосвітніх  навчальних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закладів окремо для хлопців і дівчат відповідно до Порядку  поділу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класів  на групи при вивченні окремих предметів у загальноосвітніх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навчальних закладах,  затвердженого наказом Міністерства освіти 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науки України від 20.02.2002 N 128 ( </w:t>
      </w:r>
      <w:hyperlink r:id="rId14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z0229-02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), зареєстрованого 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Міністерстві юстиції України 06.03.2002 за N 229/6517.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0" w:name="o41"/>
      <w:bookmarkEnd w:id="4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За умови  неможливості  розподілу  вчитель  фізичної культури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може давати окремо фізичні навантаження для хлопців і дівчат.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1" w:name="o42"/>
      <w:bookmarkEnd w:id="4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1.9. Під час занять з фізичної культури і спорту учні повинні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користуватися спеціальним спортивним одягом та спортивним взуттям,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а під час занять на відкритому повітрі взимку -  бути  вдягнені  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повітрозахисні куртки, шапочки, рукавички, мати відповідне взуття.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Проводити заняття без спортивного одягу і  спортивного  взуття  не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дозволяється.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2" w:name="o43"/>
      <w:bookmarkEnd w:id="4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1.10. На    кожному    уроці   з   фізичної   культури   учні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ознайомлюються з правилами  поведінки  в  спортивному  залі  і  на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майданчику,   розробленими   відповідно  до  цих  Правил  учителем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фізичної культури або фахівцем з фізичної культури і спорту.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3" w:name="o44"/>
      <w:bookmarkEnd w:id="4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1.11. До початку занять з фізичної культури і спорту учні  за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потреби мають повідомити вчителя або фахівця з фізичної культури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спорту: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4" w:name="o45"/>
      <w:bookmarkEnd w:id="4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     про наявність  документа  про тимчасове звільнення від занять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після хвороби;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5" w:name="o46"/>
      <w:bookmarkEnd w:id="4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про погане самопочуття.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6" w:name="o47"/>
      <w:bookmarkEnd w:id="4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1.12. Місця   для   занять   з  фізичної  культури  і  спорту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обладнуються аптечкою (відкриті спортивні майданчики -  переносною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аптечкою)  з  набором  медикаментів,  перев'язувальних  засобів 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приладь, згідно з орієнтовним переліком, наведеним у додатку 1, та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інформацією  про  місцезнаходження  і  номер  телефону найближчого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лікувально-профілактичного закладу, де можуть надати кваліфіковану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медичну допомогу.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7" w:name="o48"/>
      <w:bookmarkEnd w:id="4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1.13. Про  всі випадки несправності спортивного обладнання та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травмування під час занять з фізичної культури і спорту  необхідно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повідомити  вчителя  фізичної  культури  або  фахівця 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і спорту.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8" w:name="o49"/>
      <w:bookmarkEnd w:id="4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II. Вимоги безпеки до місць проведення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навчально-виховного процесу та їх обладнання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49" w:name="o50"/>
      <w:bookmarkEnd w:id="4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2.1. Приміщення   спортивних   залів   та  розміщення  в  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обладнання повинні відповідати вимогам: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0" w:name="o51"/>
      <w:bookmarkEnd w:id="5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Державних санітарних  правил  і  норм влаштування,  утримання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загальноосвітніх    навчальних     закладів     та     організації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навчально-виховного процесу   ДСанПіН  5.2.2.008-01,  затверджених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постановою Головного державного  санітарного  лікаря  України  від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14.08.2001 N 63 ( </w:t>
      </w:r>
      <w:hyperlink r:id="rId15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v0063588-01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 (далі - ДСанПіН 5.2.2.008-01);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1" w:name="o52"/>
      <w:bookmarkEnd w:id="5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"Санитарных правил устройства и содержания  мест  занятий  по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физической  культуре  и  спорту"  (  </w:t>
      </w:r>
      <w:hyperlink r:id="rId16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v7-76400-76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затверджених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Головним державним  санітарним  лікарем  СРСР  30.12.76  (далі   -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СП 1567-76);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2" w:name="o53"/>
      <w:bookmarkEnd w:id="5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Правил пожежної безпеки для закладів,  установ і  організацій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системи  освіти України,  затверджених наказом Міністерства освіти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України,   Головного   управління   Державної   пожежної   охорони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Міністерства внутрішніх   справ  України  від  30.09.98  N  348/70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( </w:t>
      </w:r>
      <w:hyperlink r:id="rId17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z0800-98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зареєстрованих  у  Міністерстві  юстиції  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17.12.98 за N 800/3240 (далі - НАПБ В.01.050-98/920).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3" w:name="o54"/>
      <w:bookmarkEnd w:id="5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2.2. Відповідно  до  ДСанПіН  5.2.2.008-01  (  </w:t>
      </w:r>
      <w:hyperlink r:id="rId18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v0063588-01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спортивний зал має розміщуватися на першому поверсі. У навчальному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закладі  розміри  фізкультурно-спортивного  залу  повинні  бути не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менше ніж 18х9 м відповідно до кількості учнів. У спортивному залі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розміром до  288 кв.м допускається одночасне заняття не більше ніж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одного класу.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4" w:name="o55"/>
      <w:bookmarkEnd w:id="5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2.3. Освітленість спортивного залу  має  відповідати  вимогам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ДСанПіН 5.2.2.008-01 ( </w:t>
      </w:r>
      <w:hyperlink r:id="rId19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v0063588-01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5" w:name="o56"/>
      <w:bookmarkEnd w:id="5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Природне і штучне освітлення закритих спортивних  споруд  має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забезпечувати достатнє освітлення спортивного залу.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6" w:name="o57"/>
      <w:bookmarkEnd w:id="5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Коефіцієнт природної освітленості  спортивних  залів  повинен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бути не нижчим за 2,0%.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7" w:name="o58"/>
      <w:bookmarkEnd w:id="5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2.4. Під  час  уроків  температура повітря в спортивному залі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має бути 15-17 град.С,  у  роздягальнях  при  спортивному  залі  -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19-23 град.С, у душових - 25 град.С.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8" w:name="o59"/>
      <w:bookmarkEnd w:id="5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2.5. Електрична   мережа,   що   забезпечує   спортивний  зал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електроенергією,    повинна     відповідати     вимогам     чинних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нормативно-правових актів з охорони праці.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59" w:name="o60"/>
      <w:bookmarkEnd w:id="5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2.6. На  всіх  штепсельних  розетках  мають  бути встановлені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запобіжні заглушки і зроблені написи про величину напруги.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0" w:name="o61"/>
      <w:bookmarkEnd w:id="6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2.7. У приміщеннях  основних  спортивних  споруд  на  видному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місці  слід  розмістити  план  евакуації  учнів  на випадок пожежі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згідно з НАПБ В.01.050-98/920 ( </w:t>
      </w:r>
      <w:hyperlink r:id="rId20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z0800-98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  зі  схемою  виведення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учасників   навчально-виховного   процесу   з  території  та  усіх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приміщень і місць проведення занять з фізичної культури і  спорту,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в тому числі з усіх допоміжних приміщень.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1" w:name="o62"/>
      <w:bookmarkEnd w:id="6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2.8. Відповідно   до   НАПБ   В.01.050-98/920  (  </w:t>
      </w:r>
      <w:hyperlink r:id="rId21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z0800-98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спортивний зал у прилеглих до нього рекреаціях має бути обладнаний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пінними  або  порошковими вогнегасниками у кількості не менше двох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 приміщення.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2" w:name="o63"/>
      <w:bookmarkEnd w:id="6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2.9. Рішення про неможливість проведення  занять 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і спорту на відкритому повітрі в зв'язку з несприятливими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метеорологічними  умовами  виносять  учителі  фізичної   культури,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фахівці    з    фізичної    культури    і   спорту,   організатори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фізкультурно-спортивних  заходів   тощо.   У   разі   неможливості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проведення  таких  занять на відкритому повітрі вони проводяться 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приміщенні навчального закладу.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3" w:name="o64"/>
      <w:bookmarkEnd w:id="6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2.10. Усі  спортивні   снаряди,   спортивне   обладнання   та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інвентар,   які  використовуються  під  час  проведення  занять 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фізичної культури і  спорту  згідно  з  чинним  переліком  типових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навчально-наочних посібників та обладнання з фізичної культури для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загальноосвітніх    навчальних    закладів,    що     визначається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Міністерством  освіти  і  науки,  повинні бути справними і надійно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закріпленими.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4" w:name="o65"/>
      <w:bookmarkEnd w:id="6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2.11. Лижний  інвентар  необхідно  підбирати  відповідно   до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зросто-вікових даних учнів.  Поверхня лиж має бути без перекосів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бічних викривлень, тріщин, задирок і відколів. Палиці повинні бути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легкими, міцними і зручними, мати петлі для захвату руками, вістря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для упору й обмежувальне кільце.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5" w:name="o66"/>
      <w:bookmarkEnd w:id="6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2.12. Металеві конструкції,  які прикріплюють  обладнання  на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спортивних  майданчиках  (волейбольні  сітки,  баскетбольні  щити,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гандбольні,  футбольні ворота тощо), мають бути жорстко закріплені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і не повинні мати пристроїв, небезпечних для гравців.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6" w:name="o67"/>
      <w:bookmarkEnd w:id="6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III. Вимоги безпеки під час проведення занять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з фізичної культури і спорту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7" w:name="o68"/>
      <w:bookmarkEnd w:id="6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3.1. Вимоги безпеки під час проведення занять із гімнастики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8" w:name="o69"/>
      <w:bookmarkEnd w:id="6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3.1.1. Спортивний  зал  має  бути підготовлений відповідно до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вимог навчальної програми.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69" w:name="o70"/>
      <w:bookmarkEnd w:id="6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3.1.2. Обладнання  необхідно  розміщувати  так,  щоб  навколо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кожного гімнастичного снаряда була безпечна зона.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0" w:name="o71"/>
      <w:bookmarkEnd w:id="7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3.1.3. Перед   кожним   заняттям   потрібно  перевіряти  стан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снарядів: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1" w:name="o72"/>
      <w:bookmarkEnd w:id="7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міцність кріплення;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2" w:name="o73"/>
      <w:bookmarkEnd w:id="7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міцність розтяжок та ланцюгів;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3" w:name="o74"/>
      <w:bookmarkEnd w:id="7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кріплення канатів, жердин, гімнастичних стінок тощо.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4" w:name="o75"/>
      <w:bookmarkEnd w:id="7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3.1.4. Для  запобігання  травматизму   під   час   занять  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гімнастики слід дотримуватись таких вимог: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5" w:name="o76"/>
      <w:bookmarkEnd w:id="7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виконувати гімнастичні   вправи   на   снарядах   тільки    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присутності вчителя або фахівця з фізичної культури і спорту;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6" w:name="o77"/>
      <w:bookmarkEnd w:id="7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укладати гімнастичні мати таким чином,  щоб їх поверхня  була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рівною;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7" w:name="o78"/>
      <w:bookmarkEnd w:id="7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перевозити важкі гімнастичні снаряди за допомогою спеціальних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візків і пристроїв;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8" w:name="o79"/>
      <w:bookmarkEnd w:id="7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виконувати складні елементи і вправи під наглядом учителя або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фахівця  з  фізичної  культури  і  спорту,  застосовуючи  методи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способи страхування відповідно до вправи;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79" w:name="o80"/>
      <w:bookmarkEnd w:id="7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змінюючи висоту   брусів,   обидва  кінці  жердини  піднімати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одночасно;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0" w:name="o81"/>
      <w:bookmarkEnd w:id="8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висовувати ніжки  в  стрибкових  снарядах  по черзі з кожного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боку, піднявши снаряд;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1" w:name="o82"/>
      <w:bookmarkEnd w:id="8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для змащення   рук   треба   використовувати   магнезію,  яка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зберігається в спеціальних ящиках, що виключають розпилювання.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2" w:name="o83"/>
      <w:bookmarkEnd w:id="8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3.1.5. Під  час  виконання учнями гімнастичних вправ поточним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способом (один за одним) слід дотримуватися необхідних інтервалів,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які визначає вчитель або фахівець з фізичної культури і спорту.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3" w:name="o84"/>
      <w:bookmarkEnd w:id="8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     3.2. Вимоги  безпеки  під  час  проведення  занять  із легкої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атлетики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4" w:name="o85"/>
      <w:bookmarkEnd w:id="8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3.2.1. Взуття  учнів  має  бути  на підошві,  що унеможливлює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ковзання;  воно  повинно  щільно  облягати  ногу  і  не   заважати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кровообігу. На підошві спортивного взуття дозволяється мати шипи.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5" w:name="o86"/>
      <w:bookmarkEnd w:id="8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3.2.2. Вправи з метання  дозволяється  виконувати  тільки  за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командою вчителя фізичної культури. Кидки снарядів слід виконувати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  напрямку  розміченого  сектору.  Зустрічні  кидки  та  кидки  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напрямку бігової доріжки не дозволяються.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6" w:name="o87"/>
      <w:bookmarkEnd w:id="8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Перебуваючи поблизу зони метання, не можна повертатися спиною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до напряму польоту об'єкта метання.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7" w:name="o88"/>
      <w:bookmarkEnd w:id="8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3.2.3. При виконанні вправ фронтальним методом  учні  повинні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розташовуватися  в  одну шеренгу на відстані не менше ніж 2 м один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від одного.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8" w:name="o89"/>
      <w:bookmarkEnd w:id="8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Під час  поточного виконання вправ з метання учні,  які мають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взяти снаряди в секторі,  повинні переміщуватися за  вчителем  або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фахівцем  з  фізичної  культури  і  спорту безпечним маршрутом (як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правило, з лівого боку на безпечній відстані від сектору).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89" w:name="o90"/>
      <w:bookmarkEnd w:id="8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3.2.4. Брати снаряди в руки,  іти за снарядами можна тільки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дозволу вчителя або фахівця  з  фізичної  культури  і  спорту.  Не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дозволяється  виконувати  довільні  кидання,  залишати без нагляду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спортивний  інвентар  для  метання,  зокрема  інвентар,  який   не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використовується в цей час.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0" w:name="o91"/>
      <w:bookmarkEnd w:id="9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3.2.5. Спортивний снаряд назад до кола або місця метання слід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переносити,  ні  в  якому  разі не кидати.  Зберігати і переносити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спортивний інвентар для метання треба в спеціальних  укладках  або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ящиках.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1" w:name="o92"/>
      <w:bookmarkEnd w:id="9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 Вимоги  безпеки  під  час  проведення  занять  із лижної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підготовки і ковзанярського спорту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2" w:name="o93"/>
      <w:bookmarkEnd w:id="9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3.3.1. Одяг учнів для занять з лижної підготовки або навчання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 ковзанярського спорту  має  відповідати  погодним  умовам,  бути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легким, теплим, не заважати рухам.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3" w:name="o94"/>
      <w:bookmarkEnd w:id="9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3.3.2. Уроки з  лижної  підготовки  треба  проводити  в  тиху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погоду або при слабкому вітрі.  Температурні норми,  за яких можна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проводити заняття із зимових видів спорту, наведені в додатку 2.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4" w:name="o95"/>
      <w:bookmarkEnd w:id="9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3.3.3. Перед   кожним   заняттям  з  фізичної  культури  слід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перевіряти стан лижні або траси.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5" w:name="o96"/>
      <w:bookmarkEnd w:id="9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3.3.4. Кріплення  лиж  до  взуття  учня  має бути зручним для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користування,  міцним,  надійним і відрегульованим так,  щоб можна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було без сторонньої допомоги прикріпити лижі до черевиків.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6" w:name="o97"/>
      <w:bookmarkEnd w:id="9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3.3.5. Перед виходом  до  місця  занять  учні  повинні  знати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правила переміщення з лижами:  рух у строю з лижами тощо.  Під час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переміщення до  місця  занять  і  назад  повинні  бути  спеціально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призначені  учні,  які  ведуть  і  замикають  колону.  Групу учнів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дозволяється вести з лижами тільки тротуаром  або  лівим  узбіччям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дороги  не  більше ніж у два ряди.  Попереду і позаду колони мають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бути супроводжувачі. Вони повинні мати вдень червоні прапорці, а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настанням темряви і в тумані - запалені ліхтарі: попереду - білого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кольору, позаду - червоного.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7" w:name="o98"/>
      <w:bookmarkEnd w:id="9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3.3.6. Спускатися з гір треба за сигналом учителя або фахівця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з фізичної культури і спорту, строго за чергою.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8" w:name="o99"/>
      <w:bookmarkEnd w:id="9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3.3.7. Під  час  пересування  на  лижах  дистанцією  потрібно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дотримуватися інтервалу 3-4 м, при спусках - не менше ніж 30 м, не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виставляти  вперед  лижні  палки.  При  потребі  швидко зупинитися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необхідно,  присідаючи,  падати на бік,  обов'язково тримаючи  при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цьому   палки  позаду.  Не  дозволяється  пересікати  лижню,  якою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пересуваються інші лижники, що спускаються зі схилу.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99" w:name="o100"/>
      <w:bookmarkEnd w:id="9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3.3.8. Під   час   руху   ковзанярською   доріжкою  учням  не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дозволяється різко зупинятися,  а  також  відпочивати,  стоячи  на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біговій доріжці, щоб не створювати умови для травмування інших.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0" w:name="o101"/>
      <w:bookmarkEnd w:id="10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3.3.9. Під   час   навчання   учнів   на    льоду    потрібно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використовувати  бар'єри,  поручні,  а  також проводити навчання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кожним, хто виконує перші самостійні рухи.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1" w:name="o102"/>
      <w:bookmarkEnd w:id="10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У тих  випадках,  коли  на  одній ковзанці поєднується масове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катання  з  навчальним  процесом,  необхідно  відгородити   бігову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доріжку канатами,  залишивши для масового ковзання зовнішню велику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доріжку.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2" w:name="o103"/>
      <w:bookmarkEnd w:id="10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     3.3.10. За  морозної  погоди необхідно доручати учням стежити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один за одним і повідомити вчителя або фахівця з фізичної культури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і спорту про перші ознаки обморожування.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3" w:name="o104"/>
      <w:bookmarkEnd w:id="10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3.3.11. При погіршенні самопочуття учня необхідно  відправити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  базу  тільки  в  супроводі  дорослого  або  старшого  за віком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товариша.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4" w:name="o105"/>
      <w:bookmarkEnd w:id="10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3.3.12. При пошкодженні лижного чи ковзанярського спорядження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учневі необхідно попередити про це вчителя або фахівця з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 і спорту.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5" w:name="o106"/>
      <w:bookmarkEnd w:id="10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3.4. Вимоги безпеки під час занять з плавання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6" w:name="o107"/>
      <w:bookmarkEnd w:id="10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3.4.1. Допуск  учнів  у  воду  (видача  пропусків  у  басейн)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проводиться  в  присутності тільки того вчителя фізичної культури,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прізвище  якого  зазначено  в  розкладі.  Будь-яка  заміна  одного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вчителя  іншим  проводиться  лише  з дозволу керівника навчального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закладу.  Заняття з навчання плавання проводять  тренери.  Учителі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фізичної культури в цьому разі виконують функцію помічника тренера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і беруть участь у процесі навчання та організації занять.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7" w:name="o108"/>
      <w:bookmarkEnd w:id="10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Для участі  в навчанні з плавання в басейні учні повинні мати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медичну довідку про стан здоров'я для допуску до занять у басейні.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8" w:name="o109"/>
      <w:bookmarkEnd w:id="10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3.4.2. Склад   груп  для  навчання  з  плавання  у  відкритих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водоймищах - 8-10  осіб,  у  штучних  басейнах  група  не  повинна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перевищувати 10-12 осіб на одного тренера.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09" w:name="o110"/>
      <w:bookmarkEnd w:id="10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3.4.3. Заняття з тими учнями,  хто не  вміє  плавати,  тренер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проводить  індивідуально  на  мілкому місці.  Усі вправи,  а також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перші спроби самостійного плавання треба виконувати в напрямку  до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берега чи мілкого місця.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0" w:name="o111"/>
      <w:bookmarkEnd w:id="11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3.4.4. Проводити заняття в природних водоймищах  дозволяється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тільки   в   спеціально   відведених   і  обладнаних  місцях,  які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відповідають санітарним вимогам  чинного  законодавства  і  Правил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охорони  життя  людей  на  водних  об'єктах України,  затверджених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наказом Міністерства України з питань надзвичайних ситуацій  та  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справах  захисту населення від наслідків Чорнобильської катастрофи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від 03.12.2001 N 272 ( </w:t>
      </w:r>
      <w:hyperlink r:id="rId22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z0095-02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),  зареєстрованих у  Міністерстві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юстиції України 01.02.2002 за N 95/6383.  Облаштування таких місць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для купання (навчання з плавання) повинно бути до  початку  занять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узгоджено з відповідними санітарно-епідеміологічними службами, які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здійснюють санітарний нагляд за цими водоймищами.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1" w:name="o112"/>
      <w:bookmarkEnd w:id="11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3.4.5. У  разі  наявності факторів,  які заважають проведенню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заняття  з  плавання,  учитель  фізичної  культури  повинен  вжити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заходів  щодо  їх  усунення,  а  в  разі  неможливості - відмінити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заняття.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2" w:name="o113"/>
      <w:bookmarkEnd w:id="11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3.5. Вимоги  безпеки  під  час  занять  із  спортивних   ігор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(футбол, волейбол, баскетбол, гандбол)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3" w:name="o114"/>
      <w:bookmarkEnd w:id="11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3.5.1. Під  час  занять  із  спортивних   ігор   учні   мають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виконувати  вказівки  вчителя  фізичної  культури  або  фахівця 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фізичної культури і спорту, дотримуватись послідовності проведення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занять   -   поступово   давати  навантаження  на  м'язи  з  метою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запобігання травматизму.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4" w:name="o115"/>
      <w:bookmarkEnd w:id="11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3.5.2. Перед    початком   гри   учні   проводять   розминку: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відпрацьовують техніку ударів і ловіння м'яча,  правильну стійку 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падіння під час приймання м'яча, персональний захист.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5" w:name="o116"/>
      <w:bookmarkEnd w:id="11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3.5.3. Одяг учнів,  які займаються  спортивними  іграми,  має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бути   легкий,   не   утруднювати   рухів,   взуття  у  гравців  -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баскетболістів,  волейболістів,  гандболістів - на гнучкій підошві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типу кедів, кросівок, у футболістів - на жорсткій підошві.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6" w:name="o117"/>
      <w:bookmarkEnd w:id="11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Гравцям не слід носити на собі будь-які предмети,  небезпечні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для себе та інших гравців (сережки,  ланцюжки,  браслети,  амулети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тощо).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7" w:name="o118"/>
      <w:bookmarkEnd w:id="11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Під час  проведення  занять  на  відкритому повітрі у сонячну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спекотну погоду учням  необхідно  мати  легкі  головні  убори,  по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периметру  поля  для  ігрових  видів  спорту  необхідно розставити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>пляшки з водою.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8" w:name="o119"/>
      <w:bookmarkEnd w:id="11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3.5.4. Учням,  які  грають у футбол,  слід мати індивідуальні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захисні пристрої:   наколінники,   захисні   щитки   під    гетри;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воротарям - рукавички.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19" w:name="o120"/>
      <w:bookmarkEnd w:id="11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            IV. Надання допомоги потерпілому і порядок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розслідування й обліку нещасних випадків з учнями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0" w:name="o121"/>
      <w:bookmarkEnd w:id="12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4.1. Першу допомогу потерпілому може надати вчитель 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культури,  фахівець з фізичної культури і спорту,  інші особи,  що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проводять  фізкультурно-спортивні  заходи  і  пройшли  навчання  з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безпеки  життєдіяльності  відповідно  до Положення про організацію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роботи з охорони праці  учасників  навчально-виховного  процесу  в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установах    і    навчальних   закладах,   затвердженого   наказом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Міністерства освіти  і  науки  України  від   01.08.2001   N   563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( </w:t>
      </w:r>
      <w:hyperlink r:id="rId23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z0969-01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зареєстрованого  в  Міністерстві  юстиції 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20.11.2001 за N 969/6160.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1" w:name="o122"/>
      <w:bookmarkEnd w:id="12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4.2. Під час надання першої допомоги слід використовувати всі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необхідні наявні препарати, ліки, інструменти тощо.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2" w:name="o123"/>
      <w:bookmarkEnd w:id="12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4.3. Після надання першої допомоги слід направити потерпілого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 медичного працівника навчального закладу.  У разі потреби після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надання  першої  допомоги  необхідно викликати невідкладну медичну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допомогу   або   направити    потерпілого    до    територіального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лікувально-профілактичного закладу.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3" w:name="o124"/>
      <w:bookmarkEnd w:id="12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4.4. Розслідування й облік нещасних випадків з учнями під час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навчально-виховного процесу проводяться  відповідно  до  Положення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про  порядок  розслідування нещасних випадків,  що сталися під час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навчально-виховного процесу в навчальних  закладах,  затвердженого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наказом Міністерства  освіти  і науки України від 31.08.2001 N 616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( </w:t>
      </w:r>
      <w:hyperlink r:id="rId24" w:tgtFrame="_blank" w:history="1">
        <w:r w:rsidRPr="00035CAF">
          <w:rPr>
            <w:rFonts w:ascii="Consolas" w:eastAsia="Times New Roman" w:hAnsi="Consolas" w:cs="Courier New"/>
            <w:color w:val="0275D8"/>
            <w:sz w:val="18"/>
            <w:u w:val="single"/>
            <w:lang w:val="ru-RU" w:eastAsia="ru-RU"/>
          </w:rPr>
          <w:t>z1093-01</w:t>
        </w:r>
      </w:hyperlink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),  зареєстрованого  в  Міністерстві  юстиції  України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28.12.2001 за N 1093/6284.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4" w:name="o125"/>
      <w:bookmarkEnd w:id="12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Директор департаменту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загальної середньої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та дошкільної освіти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Міністерства освіти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і науки України                                       О.В.Єресько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5" w:name="o126"/>
      <w:bookmarkEnd w:id="12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                Додаток 1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до Правил безпеки під час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проведення занять з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культури і спорту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в загальноосвітніх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навчальних закладах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6" w:name="o127"/>
      <w:bookmarkEnd w:id="126"/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 xml:space="preserve">                       ОРІЄНТОВНИЙ ПЕРЕЛІК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медикаментів, перев'язувальних засобів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і приладь для аптечки спортивного залу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загальноосвітнього навчального закладу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7" w:name="o128"/>
      <w:bookmarkEnd w:id="12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1. Аміаку розчин 10% 40 мл - 1 фл.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8" w:name="o129"/>
      <w:bookmarkEnd w:id="12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2. Бинт марлевий медичний нестерильний 10 м х 5 см - 2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29" w:name="o130"/>
      <w:bookmarkEnd w:id="12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3. Бинт марлевий медичний стерильний 10 м х 5 см - 2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0" w:name="o131"/>
      <w:bookmarkEnd w:id="13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4. Болезаспокійливі засоби (анальгін, цитрамон тощо) - 1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1" w:name="o132"/>
      <w:bookmarkEnd w:id="13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5. Борної кислоти розчин спиртовий 2% (3%) 10 (20) мл - 1 фл.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2" w:name="o133"/>
      <w:bookmarkEnd w:id="13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6. Брильянтового зеленого розчин спиртовий 1%  15 (20)  мл  -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1 фл.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3" w:name="o134"/>
      <w:bookmarkEnd w:id="13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7. Вазелін мазь 20 (25) г - 1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4" w:name="o135"/>
      <w:bookmarkEnd w:id="13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8. Валідол 0,06 N 10, таблетки - 1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5" w:name="o136"/>
      <w:bookmarkEnd w:id="135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lastRenderedPageBreak/>
        <w:t xml:space="preserve">     9. Вата медична гігроскопічна стерильна 100 г - 1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6" w:name="o137"/>
      <w:bookmarkEnd w:id="13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10. Джгут кровоспинний гумовий - 1 шт.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7" w:name="o138"/>
      <w:bookmarkEnd w:id="137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11. Йоду розчин спиртовий 5% 20 мл - 1 фл.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8" w:name="o139"/>
      <w:bookmarkEnd w:id="138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12. Лейкопластир 0,05 х 5 м - 1 шт.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39" w:name="o140"/>
      <w:bookmarkEnd w:id="139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13. Ножиці медичні - 1 шт.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0" w:name="o141"/>
      <w:bookmarkEnd w:id="140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14. Перекису водню розчин 3% 25 (40) мл - 1 фл.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1" w:name="o142"/>
      <w:bookmarkEnd w:id="141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15. Пінцет - 1 шт.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2" w:name="o143"/>
      <w:bookmarkEnd w:id="142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16. Пластир бактерицидний 2,3 х 7,2 см - 5 шт.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3" w:name="o144"/>
      <w:bookmarkEnd w:id="143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17. Серветки марлеві медичні стерильні - 2 уп.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4" w:name="o145"/>
      <w:bookmarkEnd w:id="144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 xml:space="preserve">                                      Додаток 2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до Правил безпеки під час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проведення занять з фізичної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культури і спорту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в загальноосвітніх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                                     навчальних закладах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5" w:name="o146"/>
      <w:bookmarkEnd w:id="145"/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t xml:space="preserve">                       ТЕМПЕРАТУРНІ НОРМИ,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   за яких можна проводити заняття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                    із зимових видів спорту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  <w:t xml:space="preserve"> </w:t>
      </w:r>
      <w:r w:rsidRPr="00035CAF">
        <w:rPr>
          <w:rFonts w:ascii="Consolas" w:eastAsia="Times New Roman" w:hAnsi="Consolas" w:cs="Courier New"/>
          <w:b/>
          <w:bCs/>
          <w:color w:val="292B2C"/>
          <w:sz w:val="18"/>
          <w:szCs w:val="18"/>
          <w:lang w:val="ru-RU" w:eastAsia="ru-RU"/>
        </w:rPr>
        <w:br/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bookmarkStart w:id="146" w:name="o147"/>
      <w:bookmarkEnd w:id="146"/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------------------------------------------------------------------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  Вік учнів |         Температура повітря та сила вітру         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            |---------------------------------------------------|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            |без вітру |   вітер до  |    вітер    |   сильний  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            |          |     5 м/с   |    6-10 м/с |  штормовий 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            |          |             |             |    вітер   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|------------+----------+-------------+-------------+------------|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|12-13 років |-12 град.C|  -8 град.С  |   -5 град.С |  Заняття не|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|------------+----------+-------------+-------------| проводяться|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|14-15 років |-15 град.С|  -12 град.С |   -8 град.С |            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|------------+----------+-------------+-------------|            |</w:t>
      </w:r>
    </w:p>
    <w:p w:rsidR="00035CAF" w:rsidRPr="00035CAF" w:rsidRDefault="00035CAF" w:rsidP="0003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</w:pPr>
      <w:r w:rsidRPr="00035CAF">
        <w:rPr>
          <w:rFonts w:ascii="Consolas" w:eastAsia="Times New Roman" w:hAnsi="Consolas" w:cs="Courier New"/>
          <w:color w:val="292B2C"/>
          <w:sz w:val="18"/>
          <w:szCs w:val="18"/>
          <w:lang w:val="ru-RU" w:eastAsia="ru-RU"/>
        </w:rPr>
        <w:t>|16-17 років |-16 град.С|  -15 град.С |  -10 град.С |            |</w:t>
      </w:r>
    </w:p>
    <w:p w:rsidR="009472A6" w:rsidRPr="00035CAF" w:rsidRDefault="009472A6">
      <w:pPr>
        <w:rPr>
          <w:lang w:val="ru-RU"/>
        </w:rPr>
      </w:pPr>
    </w:p>
    <w:sectPr w:rsidR="009472A6" w:rsidRPr="00035CAF" w:rsidSect="0094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F"/>
    <w:rsid w:val="00035CAF"/>
    <w:rsid w:val="000B71F6"/>
    <w:rsid w:val="000B77EF"/>
    <w:rsid w:val="000C7910"/>
    <w:rsid w:val="000F4DC6"/>
    <w:rsid w:val="000F5BB1"/>
    <w:rsid w:val="001611BD"/>
    <w:rsid w:val="001972DA"/>
    <w:rsid w:val="001A2B6A"/>
    <w:rsid w:val="001D2067"/>
    <w:rsid w:val="001E50BF"/>
    <w:rsid w:val="001E6CA2"/>
    <w:rsid w:val="00296DE1"/>
    <w:rsid w:val="002F5B25"/>
    <w:rsid w:val="002F6682"/>
    <w:rsid w:val="00407DC0"/>
    <w:rsid w:val="004B7B62"/>
    <w:rsid w:val="0055685A"/>
    <w:rsid w:val="00610632"/>
    <w:rsid w:val="0070428D"/>
    <w:rsid w:val="00764AA4"/>
    <w:rsid w:val="0079189D"/>
    <w:rsid w:val="007B0DF3"/>
    <w:rsid w:val="007E629C"/>
    <w:rsid w:val="00800654"/>
    <w:rsid w:val="00831B57"/>
    <w:rsid w:val="008563DF"/>
    <w:rsid w:val="008636E6"/>
    <w:rsid w:val="008C6F12"/>
    <w:rsid w:val="008F7D6F"/>
    <w:rsid w:val="009472A6"/>
    <w:rsid w:val="00960BC1"/>
    <w:rsid w:val="009A6115"/>
    <w:rsid w:val="009F6B00"/>
    <w:rsid w:val="00A1785D"/>
    <w:rsid w:val="00A42BC2"/>
    <w:rsid w:val="00A45FE0"/>
    <w:rsid w:val="00AB2C2A"/>
    <w:rsid w:val="00C32983"/>
    <w:rsid w:val="00C62899"/>
    <w:rsid w:val="00C94EF3"/>
    <w:rsid w:val="00CB46DF"/>
    <w:rsid w:val="00D06AB1"/>
    <w:rsid w:val="00D23BBD"/>
    <w:rsid w:val="00D75909"/>
    <w:rsid w:val="00D85EC0"/>
    <w:rsid w:val="00E34949"/>
    <w:rsid w:val="00E4725A"/>
    <w:rsid w:val="00EA7576"/>
    <w:rsid w:val="00EC18BA"/>
    <w:rsid w:val="00EE2C05"/>
    <w:rsid w:val="00EF0789"/>
    <w:rsid w:val="00F338EF"/>
    <w:rsid w:val="00F87B1B"/>
    <w:rsid w:val="00F9042F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5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17-2000-%D0%BF" TargetMode="External"/><Relationship Id="rId13" Type="http://schemas.openxmlformats.org/officeDocument/2006/relationships/hyperlink" Target="http://zakon.rada.gov.ua/laws/show/z0772-09" TargetMode="External"/><Relationship Id="rId18" Type="http://schemas.openxmlformats.org/officeDocument/2006/relationships/hyperlink" Target="http://zakon.rada.gov.ua/laws/show/v0063588-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z0800-98" TargetMode="External"/><Relationship Id="rId7" Type="http://schemas.openxmlformats.org/officeDocument/2006/relationships/hyperlink" Target="http://zakon.rada.gov.ua/laws/show/1841-14" TargetMode="External"/><Relationship Id="rId12" Type="http://schemas.openxmlformats.org/officeDocument/2006/relationships/hyperlink" Target="http://zakon.rada.gov.ua/laws/show/z0773-09" TargetMode="External"/><Relationship Id="rId17" Type="http://schemas.openxmlformats.org/officeDocument/2006/relationships/hyperlink" Target="http://zakon.rada.gov.ua/laws/show/z0800-9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laws/show/v7-76400-76" TargetMode="External"/><Relationship Id="rId20" Type="http://schemas.openxmlformats.org/officeDocument/2006/relationships/hyperlink" Target="http://zakon.rada.gov.ua/laws/show/z0800-9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651-14" TargetMode="External"/><Relationship Id="rId11" Type="http://schemas.openxmlformats.org/officeDocument/2006/relationships/hyperlink" Target="http://zakon.rada.gov.ua/laws/show/z0772-09" TargetMode="External"/><Relationship Id="rId24" Type="http://schemas.openxmlformats.org/officeDocument/2006/relationships/hyperlink" Target="http://zakon.rada.gov.ua/laws/show/z1093-01" TargetMode="External"/><Relationship Id="rId5" Type="http://schemas.openxmlformats.org/officeDocument/2006/relationships/hyperlink" Target="http://zakon.rada.gov.ua/laws/show/1060-12" TargetMode="External"/><Relationship Id="rId15" Type="http://schemas.openxmlformats.org/officeDocument/2006/relationships/hyperlink" Target="http://zakon.rada.gov.ua/laws/show/v0063588-01" TargetMode="External"/><Relationship Id="rId23" Type="http://schemas.openxmlformats.org/officeDocument/2006/relationships/hyperlink" Target="http://zakon.rada.gov.ua/laws/show/z0969-01" TargetMode="External"/><Relationship Id="rId10" Type="http://schemas.openxmlformats.org/officeDocument/2006/relationships/hyperlink" Target="http://zakon.rada.gov.ua/laws/show/z0639-02" TargetMode="External"/><Relationship Id="rId19" Type="http://schemas.openxmlformats.org/officeDocument/2006/relationships/hyperlink" Target="http://zakon.rada.gov.ua/laws/show/v0063588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4-2004-%D0%BF" TargetMode="External"/><Relationship Id="rId14" Type="http://schemas.openxmlformats.org/officeDocument/2006/relationships/hyperlink" Target="http://zakon.rada.gov.ua/laws/show/z0229-02" TargetMode="External"/><Relationship Id="rId22" Type="http://schemas.openxmlformats.org/officeDocument/2006/relationships/hyperlink" Target="http://zakon.rada.gov.ua/laws/show/z0095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2</cp:revision>
  <dcterms:created xsi:type="dcterms:W3CDTF">2020-03-01T16:32:00Z</dcterms:created>
  <dcterms:modified xsi:type="dcterms:W3CDTF">2020-03-01T16:32:00Z</dcterms:modified>
</cp:coreProperties>
</file>